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2F4" w:rsidRPr="002E111E" w:rsidRDefault="003C514E" w:rsidP="008641B9">
      <w:pPr>
        <w:pStyle w:val="INKBijlage"/>
        <w:numPr>
          <w:ilvl w:val="0"/>
          <w:numId w:val="0"/>
        </w:numPr>
        <w:rPr>
          <w:rFonts w:ascii="RijksoverheidSansText" w:hAnsi="RijksoverheidSansText"/>
          <w:color w:val="365F91" w:themeColor="accent1" w:themeShade="BF"/>
        </w:rPr>
      </w:pPr>
      <w:bookmarkStart w:id="0" w:name="_Toc327916552"/>
      <w:bookmarkStart w:id="1" w:name="_Ref327917384"/>
      <w:bookmarkStart w:id="2" w:name="_Ref327920288"/>
      <w:bookmarkStart w:id="3" w:name="_Ref327920594"/>
      <w:bookmarkStart w:id="4" w:name="_Toc348614864"/>
      <w:r>
        <w:rPr>
          <w:rFonts w:ascii="RijksoverheidSansText" w:hAnsi="RijksoverheidSansText"/>
          <w:color w:val="365F91" w:themeColor="accent1" w:themeShade="BF"/>
        </w:rPr>
        <w:t>Bijlage III</w:t>
      </w:r>
      <w:r w:rsidR="008641B9" w:rsidRPr="002E111E">
        <w:rPr>
          <w:rFonts w:ascii="RijksoverheidSansText" w:hAnsi="RijksoverheidSansText"/>
          <w:color w:val="365F91" w:themeColor="accent1" w:themeShade="BF"/>
        </w:rPr>
        <w:t xml:space="preserve"> </w:t>
      </w:r>
      <w:r w:rsidR="0017153D" w:rsidRPr="002E111E">
        <w:rPr>
          <w:rFonts w:ascii="RijksoverheidSansText" w:hAnsi="RijksoverheidSansText"/>
          <w:color w:val="365F91" w:themeColor="accent1" w:themeShade="BF"/>
        </w:rPr>
        <w:t xml:space="preserve">Verklaring </w:t>
      </w:r>
      <w:r w:rsidR="008641B9" w:rsidRPr="002E111E">
        <w:rPr>
          <w:rFonts w:ascii="RijksoverheidSansText" w:hAnsi="RijksoverheidSansText"/>
          <w:color w:val="365F91" w:themeColor="accent1" w:themeShade="BF"/>
        </w:rPr>
        <w:t xml:space="preserve">gelieerde </w:t>
      </w:r>
      <w:r w:rsidR="0017153D" w:rsidRPr="002E111E">
        <w:rPr>
          <w:rFonts w:ascii="RijksoverheidSansText" w:hAnsi="RijksoverheidSansText"/>
          <w:color w:val="365F91" w:themeColor="accent1" w:themeShade="BF"/>
        </w:rPr>
        <w:t>rechtspersonen</w:t>
      </w:r>
      <w:bookmarkEnd w:id="0"/>
      <w:bookmarkEnd w:id="1"/>
      <w:bookmarkEnd w:id="2"/>
      <w:bookmarkEnd w:id="3"/>
      <w:bookmarkEnd w:id="4"/>
    </w:p>
    <w:p w:rsidR="006322F4" w:rsidRPr="002E111E" w:rsidRDefault="0017153D">
      <w:pPr>
        <w:pStyle w:val="INKStandaard"/>
        <w:rPr>
          <w:rFonts w:ascii="RijksoverheidSansText" w:hAnsi="RijksoverheidSansText"/>
          <w:i/>
          <w:sz w:val="16"/>
          <w:szCs w:val="16"/>
        </w:rPr>
      </w:pPr>
      <w:r w:rsidRPr="002E111E">
        <w:rPr>
          <w:rFonts w:ascii="RijksoverheidSansText" w:hAnsi="RijksoverheidSansText"/>
          <w:i/>
          <w:sz w:val="16"/>
          <w:szCs w:val="16"/>
        </w:rPr>
        <w:t xml:space="preserve">Deze verklaring dient door </w:t>
      </w:r>
      <w:r w:rsidR="002E111E" w:rsidRPr="002E111E">
        <w:rPr>
          <w:rFonts w:ascii="RijksoverheidSansText" w:hAnsi="RijksoverheidSansText"/>
          <w:i/>
          <w:sz w:val="16"/>
          <w:szCs w:val="16"/>
        </w:rPr>
        <w:t>de gelieerde rechtspersoon aan I</w:t>
      </w:r>
      <w:r w:rsidRPr="002E111E">
        <w:rPr>
          <w:rFonts w:ascii="RijksoverheidSansText" w:hAnsi="RijksoverheidSansText"/>
          <w:i/>
          <w:sz w:val="16"/>
          <w:szCs w:val="16"/>
        </w:rPr>
        <w:t>nschrijver, die separaat inschrijft,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6322F4" w:rsidRPr="002E111E" w:rsidRDefault="006322F4">
      <w:pPr>
        <w:pStyle w:val="INKStandaard"/>
        <w:rPr>
          <w:rFonts w:ascii="RijksoverheidSansText" w:hAnsi="RijksoverheidSansText"/>
        </w:rPr>
      </w:pPr>
    </w:p>
    <w:p w:rsidR="006322F4" w:rsidRPr="002E111E" w:rsidRDefault="0017153D">
      <w:pPr>
        <w:pStyle w:val="INKStandaard"/>
        <w:rPr>
          <w:rFonts w:ascii="RijksoverheidSansText" w:hAnsi="RijksoverheidSansText"/>
        </w:rPr>
      </w:pPr>
      <w:r w:rsidRPr="002E111E">
        <w:rPr>
          <w:rFonts w:ascii="RijksoverheidSansText" w:hAnsi="RijksoverheidSansText"/>
        </w:rPr>
        <w:t xml:space="preserve">Ondergetekende verklaart dat de inschrijvingen in volle concurrentie tot stand zijn gekomen. </w:t>
      </w:r>
    </w:p>
    <w:p w:rsidR="006322F4" w:rsidRPr="002E111E" w:rsidRDefault="006322F4">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606"/>
        <w:gridCol w:w="4606"/>
      </w:tblGrid>
      <w:tr w:rsidR="006322F4" w:rsidRPr="002E111E">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inschrijvende onderneming</w:t>
            </w:r>
            <w:r w:rsidRPr="002E111E">
              <w:rPr>
                <w:rFonts w:ascii="RijksoverheidSansText" w:hAnsi="RijksoverheidSansText"/>
                <w:szCs w:val="20"/>
                <w:lang w:eastAsia="nl-NL"/>
              </w:rPr>
              <w:tab/>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bl>
    <w:p w:rsidR="006322F4" w:rsidRPr="002E111E" w:rsidRDefault="006322F4">
      <w:pPr>
        <w:pStyle w:val="INKStandaard"/>
        <w:rPr>
          <w:rFonts w:ascii="RijksoverheidSansText" w:hAnsi="RijksoverheidSansText"/>
        </w:rPr>
      </w:pPr>
    </w:p>
    <w:p w:rsidR="006322F4" w:rsidRPr="002E111E" w:rsidRDefault="006322F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4644"/>
        <w:gridCol w:w="4644"/>
      </w:tblGrid>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rechtsgeldige vertegenwoordiger</w:t>
            </w:r>
            <w:r w:rsidRPr="002E111E">
              <w:rPr>
                <w:rFonts w:ascii="RijksoverheidSansText" w:hAnsi="RijksoverheidSansText"/>
                <w:szCs w:val="20"/>
                <w:lang w:eastAsia="nl-NL"/>
              </w:rPr>
              <w:tab/>
              <w:t>van de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Functie rechtsgeldige vertegenwoordiger</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Datum</w:t>
            </w:r>
            <w:r w:rsidRPr="002E111E">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Plaats</w:t>
            </w:r>
            <w:r w:rsidRPr="002E111E">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Handtekening rechtsgeldige vertegenwoordiger</w:t>
            </w:r>
            <w:r w:rsidRPr="002E111E">
              <w:rPr>
                <w:rFonts w:ascii="RijksoverheidSansText" w:hAnsi="RijksoverheidSansText"/>
                <w:szCs w:val="20"/>
                <w:lang w:eastAsia="nl-NL"/>
              </w:rPr>
              <w:tab/>
            </w:r>
          </w:p>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6322F4">
            <w:pPr>
              <w:pStyle w:val="INKStandaard"/>
              <w:spacing w:line="240" w:lineRule="auto"/>
              <w:rPr>
                <w:rFonts w:ascii="RijksoverheidSansText" w:hAnsi="RijksoverheidSansText"/>
                <w:szCs w:val="20"/>
                <w:lang w:eastAsia="nl-NL"/>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bl>
    <w:p w:rsidR="006322F4" w:rsidRPr="002E111E" w:rsidRDefault="006322F4">
      <w:pPr>
        <w:pStyle w:val="INKStandaard"/>
        <w:rPr>
          <w:rFonts w:ascii="RijksoverheidSansText" w:hAnsi="RijksoverheidSansText"/>
        </w:rPr>
      </w:pPr>
    </w:p>
    <w:p w:rsidR="006322F4" w:rsidRPr="002E111E" w:rsidRDefault="006322F4">
      <w:pPr>
        <w:pStyle w:val="INKStandaard"/>
        <w:rPr>
          <w:rFonts w:ascii="RijksoverheidSansText" w:hAnsi="RijksoverheidSansText"/>
        </w:rPr>
      </w:pPr>
    </w:p>
    <w:p w:rsidR="006322F4" w:rsidRPr="002E111E" w:rsidRDefault="006322F4">
      <w:pPr>
        <w:rPr>
          <w:rFonts w:ascii="RijksoverheidSansText" w:hAnsi="RijksoverheidSansText"/>
        </w:rPr>
      </w:pPr>
      <w:bookmarkStart w:id="5" w:name="_GoBack"/>
      <w:bookmarkEnd w:id="5"/>
    </w:p>
    <w:sectPr w:rsidR="006322F4" w:rsidRPr="002E111E">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411" w:rsidRDefault="0017153D">
      <w:pPr>
        <w:spacing w:line="240" w:lineRule="auto"/>
      </w:pPr>
      <w:r>
        <w:separator/>
      </w:r>
    </w:p>
  </w:endnote>
  <w:endnote w:type="continuationSeparator" w:id="0">
    <w:p w:rsidR="00750411" w:rsidRDefault="00171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11E" w:rsidRPr="002E111E" w:rsidRDefault="003C514E" w:rsidP="002E111E">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23 mei 2022</w:t>
    </w:r>
    <w:r w:rsidR="002E111E" w:rsidRPr="002E111E">
      <w:rPr>
        <w:rFonts w:ascii="RijksoverheidSansText" w:hAnsi="RijksoverheidSansText" w:cs="Arial"/>
        <w:sz w:val="16"/>
        <w:szCs w:val="16"/>
      </w:rPr>
      <w:tab/>
    </w:r>
    <w:r w:rsidR="002E111E" w:rsidRPr="002E111E">
      <w:rPr>
        <w:rFonts w:ascii="RijksoverheidSansText" w:hAnsi="RijksoverheidSansText" w:cs="Arial"/>
        <w:sz w:val="16"/>
        <w:szCs w:val="16"/>
      </w:rPr>
      <w:tab/>
      <w:t xml:space="preserve">pagina </w:t>
    </w:r>
    <w:r w:rsidR="002E111E" w:rsidRPr="002E111E">
      <w:rPr>
        <w:rFonts w:ascii="RijksoverheidSansText" w:hAnsi="RijksoverheidSansText" w:cs="Arial"/>
        <w:sz w:val="16"/>
        <w:szCs w:val="16"/>
      </w:rPr>
      <w:fldChar w:fldCharType="begin"/>
    </w:r>
    <w:r w:rsidR="002E111E" w:rsidRPr="002E111E">
      <w:rPr>
        <w:rFonts w:ascii="RijksoverheidSansText" w:hAnsi="RijksoverheidSansText" w:cs="Arial"/>
        <w:sz w:val="16"/>
        <w:szCs w:val="16"/>
      </w:rPr>
      <w:instrText>PAGE   \* MERGEFORMAT</w:instrText>
    </w:r>
    <w:r w:rsidR="002E111E"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2E111E" w:rsidRPr="002E111E">
      <w:rPr>
        <w:rFonts w:ascii="RijksoverheidSansText" w:hAnsi="RijksoverheidSansText" w:cs="Arial"/>
        <w:sz w:val="16"/>
        <w:szCs w:val="16"/>
      </w:rPr>
      <w:fldChar w:fldCharType="end"/>
    </w:r>
    <w:r w:rsidR="002E111E" w:rsidRPr="002E111E">
      <w:rPr>
        <w:rFonts w:ascii="RijksoverheidSansText" w:hAnsi="RijksoverheidSansText" w:cs="Arial"/>
        <w:sz w:val="16"/>
        <w:szCs w:val="16"/>
      </w:rPr>
      <w:t xml:space="preserve"> van </w:t>
    </w:r>
    <w:r w:rsidR="002E111E" w:rsidRPr="002E111E">
      <w:rPr>
        <w:rFonts w:ascii="RijksoverheidSansText" w:hAnsi="RijksoverheidSansText" w:cs="Arial"/>
        <w:sz w:val="16"/>
        <w:szCs w:val="16"/>
      </w:rPr>
      <w:fldChar w:fldCharType="begin"/>
    </w:r>
    <w:r w:rsidR="002E111E" w:rsidRPr="002E111E">
      <w:rPr>
        <w:rFonts w:ascii="RijksoverheidSansText" w:hAnsi="RijksoverheidSansText" w:cs="Arial"/>
        <w:sz w:val="16"/>
        <w:szCs w:val="16"/>
      </w:rPr>
      <w:instrText xml:space="preserve"> NUMPAGES  \# "0"  \* MERGEFORMAT </w:instrText>
    </w:r>
    <w:r w:rsidR="002E111E"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2E111E" w:rsidRPr="002E111E">
      <w:rPr>
        <w:rFonts w:ascii="RijksoverheidSansText" w:hAnsi="RijksoverheidSansText" w:cs="Arial"/>
        <w:sz w:val="16"/>
        <w:szCs w:val="16"/>
      </w:rPr>
      <w:fldChar w:fldCharType="end"/>
    </w:r>
  </w:p>
  <w:p w:rsidR="002E111E" w:rsidRDefault="002E111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411" w:rsidRDefault="0017153D">
      <w:pPr>
        <w:spacing w:line="240" w:lineRule="auto"/>
      </w:pPr>
      <w:r>
        <w:rPr>
          <w:color w:val="000000"/>
        </w:rPr>
        <w:separator/>
      </w:r>
    </w:p>
  </w:footnote>
  <w:footnote w:type="continuationSeparator" w:id="0">
    <w:p w:rsidR="00750411" w:rsidRDefault="001715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11E" w:rsidRPr="002E111E" w:rsidRDefault="003C514E" w:rsidP="002E111E">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6" w:name="bmLintregel1" w:colFirst="0" w:colLast="1"/>
    <w:r>
      <w:rPr>
        <w:rFonts w:ascii="RijksoverheidSansText" w:hAnsi="RijksoverheidSansText" w:cs="Arial"/>
        <w:sz w:val="16"/>
        <w:szCs w:val="16"/>
      </w:rPr>
      <w:t>Bijlage III</w:t>
    </w:r>
    <w:r w:rsidR="002E111E" w:rsidRPr="002E111E">
      <w:rPr>
        <w:rFonts w:ascii="RijksoverheidSansText" w:hAnsi="RijksoverheidSansText" w:cs="Arial"/>
        <w:sz w:val="16"/>
        <w:szCs w:val="16"/>
      </w:rPr>
      <w:t xml:space="preserve"> – </w:t>
    </w:r>
    <w:r>
      <w:rPr>
        <w:rFonts w:ascii="RijksoverheidSansText" w:hAnsi="RijksoverheidSansText" w:cs="Arial"/>
        <w:sz w:val="16"/>
        <w:szCs w:val="16"/>
      </w:rPr>
      <w:t>Web Analytics Tool – IUC21-054</w:t>
    </w:r>
  </w:p>
  <w:bookmarkEnd w:id="6"/>
  <w:p w:rsidR="002E111E" w:rsidRDefault="002E111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38793F"/>
    <w:multiLevelType w:val="multilevel"/>
    <w:tmpl w:val="83943F5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2F4"/>
    <w:rsid w:val="0017153D"/>
    <w:rsid w:val="002E111E"/>
    <w:rsid w:val="003C514E"/>
    <w:rsid w:val="00594758"/>
    <w:rsid w:val="006322F4"/>
    <w:rsid w:val="00750411"/>
    <w:rsid w:val="008641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319E77-BE39-4C86-9218-61D99A1B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2E1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E111E"/>
  </w:style>
  <w:style w:type="paragraph" w:styleId="Voettekst">
    <w:name w:val="footer"/>
    <w:basedOn w:val="Standaard"/>
    <w:link w:val="VoettekstChar"/>
    <w:uiPriority w:val="99"/>
    <w:unhideWhenUsed/>
    <w:rsid w:val="002E1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E1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669</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 Y. Bakker</dc:creator>
  <cp:lastModifiedBy>Yvo Y. Bakker</cp:lastModifiedBy>
  <cp:revision>2</cp:revision>
  <dcterms:created xsi:type="dcterms:W3CDTF">2022-05-23T12:27:00Z</dcterms:created>
  <dcterms:modified xsi:type="dcterms:W3CDTF">2022-05-23T12:27:00Z</dcterms:modified>
  <cp:version>1.0</cp:version>
</cp:coreProperties>
</file>